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6347" w14:textId="77777777" w:rsidR="000D53F0" w:rsidRPr="0018089A" w:rsidRDefault="0018089A" w:rsidP="000D53F0">
      <w:pPr>
        <w:pStyle w:val="a3"/>
        <w:spacing w:after="200"/>
        <w:ind w:left="0" w:right="0"/>
        <w:jc w:val="center"/>
        <w:rPr>
          <w:rFonts w:ascii="Arial" w:hAnsi="Arial" w:cs="Arial"/>
          <w:color w:val="226644"/>
          <w:sz w:val="28"/>
          <w:szCs w:val="28"/>
        </w:rPr>
      </w:pPr>
      <w:r w:rsidRPr="0018089A">
        <w:rPr>
          <w:b/>
          <w:bCs/>
          <w:color w:val="000000"/>
          <w:sz w:val="28"/>
          <w:szCs w:val="28"/>
        </w:rPr>
        <w:t>Самоанализ</w:t>
      </w:r>
      <w:r w:rsidR="000D53F0" w:rsidRPr="0018089A">
        <w:rPr>
          <w:b/>
          <w:bCs/>
          <w:color w:val="000000"/>
          <w:sz w:val="28"/>
          <w:szCs w:val="28"/>
        </w:rPr>
        <w:t xml:space="preserve"> урока </w:t>
      </w:r>
      <w:r w:rsidR="00881265">
        <w:rPr>
          <w:b/>
          <w:bCs/>
          <w:color w:val="000000"/>
          <w:sz w:val="28"/>
          <w:szCs w:val="28"/>
        </w:rPr>
        <w:t xml:space="preserve">физики </w:t>
      </w:r>
      <w:r w:rsidR="000D53F0" w:rsidRPr="0018089A">
        <w:rPr>
          <w:b/>
          <w:bCs/>
          <w:color w:val="000000"/>
          <w:sz w:val="28"/>
          <w:szCs w:val="28"/>
        </w:rPr>
        <w:t>в 7 классе</w:t>
      </w:r>
    </w:p>
    <w:p w14:paraId="016F8977" w14:textId="77777777" w:rsidR="000D53F0" w:rsidRDefault="00881265" w:rsidP="0018089A">
      <w:pPr>
        <w:pStyle w:val="a3"/>
        <w:ind w:left="0" w:righ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Диффузия</w:t>
      </w:r>
    </w:p>
    <w:p w14:paraId="2EF958A6" w14:textId="77777777" w:rsidR="00881265" w:rsidRDefault="00881265" w:rsidP="0018089A">
      <w:pPr>
        <w:pStyle w:val="a3"/>
        <w:ind w:left="0" w:righ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урока: урок-исследование</w:t>
      </w:r>
    </w:p>
    <w:p w14:paraId="2ECA978C" w14:textId="77777777" w:rsidR="009251D7" w:rsidRDefault="009251D7" w:rsidP="0018089A">
      <w:pPr>
        <w:pStyle w:val="a3"/>
        <w:ind w:left="0" w:righ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Учитель: </w:t>
      </w:r>
      <w:proofErr w:type="spellStart"/>
      <w:r>
        <w:rPr>
          <w:color w:val="000000"/>
          <w:sz w:val="28"/>
          <w:szCs w:val="28"/>
        </w:rPr>
        <w:t>Волихова</w:t>
      </w:r>
      <w:proofErr w:type="spellEnd"/>
      <w:r>
        <w:rPr>
          <w:color w:val="000000"/>
          <w:sz w:val="28"/>
          <w:szCs w:val="28"/>
        </w:rPr>
        <w:t xml:space="preserve"> Л. А.</w:t>
      </w:r>
    </w:p>
    <w:p w14:paraId="2D24A087" w14:textId="77777777" w:rsidR="00881265" w:rsidRPr="0018089A" w:rsidRDefault="00881265" w:rsidP="0018089A">
      <w:pPr>
        <w:pStyle w:val="a3"/>
        <w:ind w:left="0" w:right="0"/>
        <w:jc w:val="center"/>
        <w:rPr>
          <w:color w:val="000000"/>
          <w:sz w:val="28"/>
          <w:szCs w:val="28"/>
          <w:u w:val="single"/>
        </w:rPr>
      </w:pPr>
    </w:p>
    <w:tbl>
      <w:tblPr>
        <w:tblW w:w="8803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6251"/>
      </w:tblGrid>
      <w:tr w:rsidR="000D53F0" w:rsidRPr="0018089A" w14:paraId="17A2B86C" w14:textId="77777777" w:rsidTr="009514CE">
        <w:trPr>
          <w:trHeight w:val="4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21E3" w14:textId="77777777" w:rsidR="000D53F0" w:rsidRPr="0018089A" w:rsidRDefault="000D53F0" w:rsidP="000D53F0">
            <w:pPr>
              <w:pStyle w:val="a3"/>
              <w:ind w:left="0" w:right="0"/>
              <w:jc w:val="center"/>
              <w:rPr>
                <w:rFonts w:ascii="Arial" w:hAnsi="Arial" w:cs="Arial"/>
                <w:color w:val="226644"/>
                <w:sz w:val="20"/>
                <w:szCs w:val="20"/>
              </w:rPr>
            </w:pPr>
            <w:r w:rsidRPr="0018089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E48F" w14:textId="77777777" w:rsidR="000D53F0" w:rsidRPr="0018089A" w:rsidRDefault="000D53F0" w:rsidP="000D53F0">
            <w:pPr>
              <w:pStyle w:val="a3"/>
              <w:ind w:left="0" w:right="0"/>
              <w:jc w:val="center"/>
              <w:rPr>
                <w:rFonts w:ascii="Arial" w:hAnsi="Arial" w:cs="Arial"/>
                <w:color w:val="226644"/>
                <w:sz w:val="20"/>
                <w:szCs w:val="20"/>
              </w:rPr>
            </w:pPr>
            <w:r w:rsidRPr="0018089A">
              <w:rPr>
                <w:b/>
                <w:bCs/>
                <w:color w:val="000000"/>
                <w:sz w:val="20"/>
                <w:szCs w:val="20"/>
              </w:rPr>
              <w:t xml:space="preserve">Вопросы для самоанализа </w:t>
            </w:r>
          </w:p>
        </w:tc>
        <w:tc>
          <w:tcPr>
            <w:tcW w:w="6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1126" w14:textId="77777777" w:rsidR="000D53F0" w:rsidRPr="0018089A" w:rsidRDefault="000D53F0" w:rsidP="000D53F0">
            <w:pPr>
              <w:pStyle w:val="a3"/>
              <w:ind w:left="0" w:right="0"/>
              <w:jc w:val="center"/>
              <w:rPr>
                <w:rFonts w:ascii="Arial" w:hAnsi="Arial" w:cs="Arial"/>
                <w:color w:val="226644"/>
                <w:sz w:val="28"/>
                <w:szCs w:val="28"/>
              </w:rPr>
            </w:pPr>
            <w:r w:rsidRPr="0018089A">
              <w:rPr>
                <w:b/>
                <w:bCs/>
                <w:color w:val="000000"/>
                <w:sz w:val="28"/>
                <w:szCs w:val="28"/>
              </w:rPr>
              <w:t xml:space="preserve">Примерный план самоанализа </w:t>
            </w:r>
          </w:p>
        </w:tc>
      </w:tr>
      <w:tr w:rsidR="000D53F0" w:rsidRPr="0018089A" w14:paraId="4A8D490A" w14:textId="77777777" w:rsidTr="009514CE">
        <w:trPr>
          <w:trHeight w:val="226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C400" w14:textId="77777777" w:rsidR="000D53F0" w:rsidRPr="0018089A" w:rsidRDefault="000D53F0" w:rsidP="000D53F0">
            <w:pPr>
              <w:pStyle w:val="a3"/>
              <w:ind w:left="0" w:right="0"/>
              <w:jc w:val="center"/>
              <w:rPr>
                <w:rFonts w:ascii="Arial" w:hAnsi="Arial" w:cs="Arial"/>
                <w:color w:val="226644"/>
                <w:sz w:val="20"/>
                <w:szCs w:val="20"/>
              </w:rPr>
            </w:pPr>
            <w:r w:rsidRPr="0018089A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19C1" w14:textId="77777777" w:rsidR="000D53F0" w:rsidRPr="0018089A" w:rsidRDefault="000D53F0" w:rsidP="000D53F0">
            <w:pPr>
              <w:pStyle w:val="a3"/>
              <w:ind w:left="0" w:right="0"/>
              <w:rPr>
                <w:rFonts w:ascii="Arial" w:hAnsi="Arial" w:cs="Arial"/>
                <w:color w:val="226644"/>
                <w:sz w:val="20"/>
                <w:szCs w:val="20"/>
              </w:rPr>
            </w:pPr>
            <w:r w:rsidRPr="0018089A">
              <w:rPr>
                <w:b/>
                <w:bCs/>
                <w:color w:val="000000"/>
                <w:sz w:val="20"/>
                <w:szCs w:val="20"/>
              </w:rPr>
              <w:t xml:space="preserve">Место данного урока в системе уроков. </w:t>
            </w:r>
            <w:proofErr w:type="gramStart"/>
            <w:r w:rsidRPr="0018089A">
              <w:rPr>
                <w:b/>
                <w:bCs/>
                <w:color w:val="000000"/>
                <w:sz w:val="20"/>
                <w:szCs w:val="20"/>
              </w:rPr>
              <w:t xml:space="preserve">Тип </w:t>
            </w:r>
            <w:r w:rsidR="00532A32" w:rsidRPr="0018089A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="00532A32" w:rsidRPr="0018089A">
              <w:rPr>
                <w:b/>
                <w:bCs/>
                <w:color w:val="000000"/>
                <w:sz w:val="20"/>
                <w:szCs w:val="20"/>
              </w:rPr>
              <w:t xml:space="preserve"> цель </w:t>
            </w:r>
            <w:r w:rsidRPr="0018089A">
              <w:rPr>
                <w:b/>
                <w:bCs/>
                <w:color w:val="000000"/>
                <w:sz w:val="20"/>
                <w:szCs w:val="20"/>
              </w:rPr>
              <w:t xml:space="preserve">урока. 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CE37" w14:textId="77777777" w:rsidR="000D53F0" w:rsidRPr="0018089A" w:rsidRDefault="008622B5" w:rsidP="008E6DCC">
            <w:pPr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 xml:space="preserve">Данный урок относится к уроку изучения нового материала. По форме </w:t>
            </w:r>
            <w:proofErr w:type="gramStart"/>
            <w:r w:rsidRPr="0018089A">
              <w:rPr>
                <w:sz w:val="28"/>
                <w:szCs w:val="28"/>
              </w:rPr>
              <w:t>- это</w:t>
            </w:r>
            <w:proofErr w:type="gramEnd"/>
            <w:r w:rsidRPr="0018089A">
              <w:rPr>
                <w:sz w:val="28"/>
                <w:szCs w:val="28"/>
              </w:rPr>
              <w:t xml:space="preserve"> урок – исследовани</w:t>
            </w:r>
            <w:r w:rsidR="008E6DCC" w:rsidRPr="0018089A">
              <w:rPr>
                <w:sz w:val="28"/>
                <w:szCs w:val="28"/>
              </w:rPr>
              <w:t>е</w:t>
            </w:r>
          </w:p>
          <w:p w14:paraId="2FB4EA4D" w14:textId="77777777" w:rsidR="008622B5" w:rsidRPr="0018089A" w:rsidRDefault="008622B5" w:rsidP="00881265">
            <w:pPr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 xml:space="preserve">В системе уроков </w:t>
            </w:r>
            <w:r w:rsidR="00881265">
              <w:rPr>
                <w:sz w:val="28"/>
                <w:szCs w:val="28"/>
              </w:rPr>
              <w:t xml:space="preserve">физики по теме строения вещества это один из главных уроков. </w:t>
            </w:r>
            <w:r w:rsidRPr="0018089A">
              <w:rPr>
                <w:sz w:val="28"/>
                <w:szCs w:val="28"/>
              </w:rPr>
              <w:t>Цель уроков</w:t>
            </w:r>
            <w:r w:rsidR="00881265">
              <w:rPr>
                <w:sz w:val="28"/>
                <w:szCs w:val="28"/>
              </w:rPr>
              <w:t xml:space="preserve"> этого цикла – дать обобщенные понятия о строении вещества, научить объяснять физические явления с молекулярной точки зрения, научить выдвигать гипотезы в результате исследования и проводить анализ решения</w:t>
            </w:r>
            <w:r w:rsidR="0018089A" w:rsidRPr="0018089A">
              <w:rPr>
                <w:sz w:val="28"/>
                <w:szCs w:val="28"/>
              </w:rPr>
              <w:t>.</w:t>
            </w:r>
          </w:p>
        </w:tc>
      </w:tr>
      <w:tr w:rsidR="008622B5" w:rsidRPr="0018089A" w14:paraId="12780FD2" w14:textId="77777777" w:rsidTr="009514CE">
        <w:trPr>
          <w:trHeight w:val="184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DFE6" w14:textId="77777777" w:rsidR="008622B5" w:rsidRPr="0018089A" w:rsidRDefault="008622B5" w:rsidP="00300E13">
            <w:pPr>
              <w:pStyle w:val="a3"/>
              <w:ind w:left="0" w:right="0"/>
              <w:jc w:val="center"/>
              <w:rPr>
                <w:rFonts w:ascii="Arial" w:hAnsi="Arial" w:cs="Arial"/>
                <w:color w:val="226644"/>
                <w:sz w:val="20"/>
                <w:szCs w:val="20"/>
              </w:rPr>
            </w:pPr>
            <w:r w:rsidRPr="0018089A">
              <w:rPr>
                <w:b/>
                <w:bCs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72C" w14:textId="77777777" w:rsidR="008622B5" w:rsidRPr="0018089A" w:rsidRDefault="008622B5" w:rsidP="00300E13">
            <w:pPr>
              <w:pStyle w:val="a3"/>
              <w:ind w:left="0" w:right="0"/>
              <w:rPr>
                <w:rFonts w:ascii="Arial" w:hAnsi="Arial" w:cs="Arial"/>
                <w:color w:val="226644"/>
                <w:sz w:val="20"/>
                <w:szCs w:val="20"/>
              </w:rPr>
            </w:pPr>
            <w:r w:rsidRPr="0018089A">
              <w:rPr>
                <w:b/>
                <w:bCs/>
                <w:color w:val="000000"/>
                <w:sz w:val="20"/>
                <w:szCs w:val="20"/>
              </w:rPr>
              <w:t xml:space="preserve">Учёт особенностей развития учеников. </w:t>
            </w:r>
            <w:r w:rsidR="00532A32" w:rsidRPr="0018089A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1A10DC" w:rsidRPr="0018089A">
              <w:rPr>
                <w:b/>
                <w:bCs/>
                <w:color w:val="000000"/>
                <w:sz w:val="20"/>
                <w:szCs w:val="20"/>
              </w:rPr>
              <w:t>ценка оптимальности используемых приёмов</w:t>
            </w:r>
            <w:r w:rsidR="00532A32" w:rsidRPr="0018089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6ACC" w14:textId="77777777" w:rsidR="008622B5" w:rsidRPr="0018089A" w:rsidRDefault="00375EE7" w:rsidP="00881265">
            <w:pPr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>По собственному опыту и опыту коллег мною замечено, что при</w:t>
            </w:r>
            <w:r w:rsidR="00881265">
              <w:rPr>
                <w:sz w:val="28"/>
                <w:szCs w:val="28"/>
              </w:rPr>
              <w:t xml:space="preserve"> работе в группе и исследовательской работе интерес к процессу обучения со стороны учащихся возрастает</w:t>
            </w:r>
            <w:r w:rsidRPr="0018089A">
              <w:rPr>
                <w:sz w:val="28"/>
                <w:szCs w:val="28"/>
              </w:rPr>
              <w:t>.</w:t>
            </w:r>
            <w:r w:rsidR="00881265">
              <w:rPr>
                <w:sz w:val="28"/>
                <w:szCs w:val="28"/>
              </w:rPr>
              <w:t xml:space="preserve"> Усвоение нового материала оптимизируется и становится</w:t>
            </w:r>
            <w:r w:rsidRPr="0018089A">
              <w:rPr>
                <w:sz w:val="28"/>
                <w:szCs w:val="28"/>
              </w:rPr>
              <w:t xml:space="preserve"> </w:t>
            </w:r>
            <w:r w:rsidR="00881265">
              <w:rPr>
                <w:sz w:val="28"/>
                <w:szCs w:val="28"/>
              </w:rPr>
              <w:t>более результативным.</w:t>
            </w:r>
          </w:p>
        </w:tc>
      </w:tr>
      <w:tr w:rsidR="0018089A" w:rsidRPr="0018089A" w14:paraId="147342F8" w14:textId="77777777" w:rsidTr="009514CE">
        <w:trPr>
          <w:trHeight w:val="70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9A92" w14:textId="77777777" w:rsidR="0018089A" w:rsidRPr="0018089A" w:rsidRDefault="0018089A" w:rsidP="0018089A">
            <w:pPr>
              <w:pStyle w:val="a3"/>
              <w:ind w:left="0" w:right="0"/>
              <w:rPr>
                <w:rFonts w:ascii="Arial" w:hAnsi="Arial" w:cs="Arial"/>
                <w:color w:val="226644"/>
                <w:sz w:val="20"/>
                <w:szCs w:val="20"/>
              </w:rPr>
            </w:pPr>
            <w:r w:rsidRPr="0018089A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9E1E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 xml:space="preserve">В связи с </w:t>
            </w:r>
            <w:proofErr w:type="gramStart"/>
            <w:r w:rsidRPr="0018089A">
              <w:rPr>
                <w:sz w:val="28"/>
                <w:szCs w:val="28"/>
              </w:rPr>
              <w:t>этим  в</w:t>
            </w:r>
            <w:proofErr w:type="gramEnd"/>
            <w:r w:rsidRPr="0018089A">
              <w:rPr>
                <w:sz w:val="28"/>
                <w:szCs w:val="28"/>
              </w:rPr>
              <w:t xml:space="preserve"> ходе урока мною решались следующие задачи:</w:t>
            </w:r>
          </w:p>
          <w:p w14:paraId="28B7BEE4" w14:textId="77777777" w:rsidR="0018089A" w:rsidRPr="0018089A" w:rsidRDefault="0018089A" w:rsidP="0018089A">
            <w:pPr>
              <w:rPr>
                <w:b/>
                <w:sz w:val="28"/>
                <w:szCs w:val="28"/>
              </w:rPr>
            </w:pPr>
            <w:r w:rsidRPr="0018089A">
              <w:rPr>
                <w:b/>
                <w:sz w:val="28"/>
                <w:szCs w:val="28"/>
              </w:rPr>
              <w:t>Обучающие, формирование регулятивных УУД</w:t>
            </w:r>
          </w:p>
          <w:p w14:paraId="2C22EA13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8089A">
              <w:rPr>
                <w:sz w:val="28"/>
                <w:szCs w:val="28"/>
              </w:rPr>
              <w:t>Расш</w:t>
            </w:r>
            <w:r w:rsidR="00881265">
              <w:rPr>
                <w:sz w:val="28"/>
                <w:szCs w:val="28"/>
              </w:rPr>
              <w:t>ирить представления учащихся о строении вещества.</w:t>
            </w:r>
          </w:p>
          <w:p w14:paraId="527AAC0D" w14:textId="77777777" w:rsidR="00881265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81265">
              <w:rPr>
                <w:sz w:val="28"/>
                <w:szCs w:val="28"/>
              </w:rPr>
              <w:t>Дать</w:t>
            </w:r>
            <w:r w:rsidRPr="0018089A">
              <w:rPr>
                <w:sz w:val="28"/>
                <w:szCs w:val="28"/>
              </w:rPr>
              <w:t xml:space="preserve"> навыки </w:t>
            </w:r>
            <w:r w:rsidR="00881265">
              <w:rPr>
                <w:sz w:val="28"/>
                <w:szCs w:val="28"/>
              </w:rPr>
              <w:t>выдвигать гипотезу, доказывать и анализировать полученные знания.</w:t>
            </w:r>
          </w:p>
          <w:p w14:paraId="47273DB2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8089A">
              <w:rPr>
                <w:sz w:val="28"/>
                <w:szCs w:val="28"/>
              </w:rPr>
              <w:t>Развивать умения</w:t>
            </w:r>
            <w:r w:rsidR="00881265">
              <w:rPr>
                <w:sz w:val="28"/>
                <w:szCs w:val="28"/>
              </w:rPr>
              <w:t xml:space="preserve"> обращения с лабораторным оборудованием</w:t>
            </w:r>
            <w:r w:rsidRPr="0018089A">
              <w:rPr>
                <w:sz w:val="28"/>
                <w:szCs w:val="28"/>
              </w:rPr>
              <w:t>.</w:t>
            </w:r>
          </w:p>
          <w:p w14:paraId="4776C0BD" w14:textId="77777777" w:rsidR="0018089A" w:rsidRPr="0018089A" w:rsidRDefault="0018089A" w:rsidP="0018089A">
            <w:pPr>
              <w:rPr>
                <w:b/>
                <w:sz w:val="28"/>
                <w:szCs w:val="28"/>
              </w:rPr>
            </w:pPr>
            <w:r w:rsidRPr="0018089A">
              <w:rPr>
                <w:b/>
                <w:sz w:val="28"/>
                <w:szCs w:val="28"/>
              </w:rPr>
              <w:t>Развивающие, формирование познавательных УУД</w:t>
            </w:r>
          </w:p>
          <w:p w14:paraId="31CCDBCB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8089A">
              <w:rPr>
                <w:sz w:val="28"/>
                <w:szCs w:val="28"/>
              </w:rPr>
              <w:t xml:space="preserve">Выделять и извлекать необходимую информацию, уметь </w:t>
            </w:r>
            <w:r w:rsidR="00881265">
              <w:rPr>
                <w:sz w:val="28"/>
                <w:szCs w:val="28"/>
              </w:rPr>
              <w:t xml:space="preserve">ставить эксперимент, </w:t>
            </w:r>
            <w:r w:rsidRPr="0018089A">
              <w:rPr>
                <w:sz w:val="28"/>
                <w:szCs w:val="28"/>
              </w:rPr>
              <w:t>анализировать и делать выводы</w:t>
            </w:r>
          </w:p>
          <w:p w14:paraId="1B18B904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8089A">
              <w:rPr>
                <w:sz w:val="28"/>
                <w:szCs w:val="28"/>
              </w:rPr>
              <w:t xml:space="preserve">Уметь применять и преобразовывать </w:t>
            </w:r>
            <w:proofErr w:type="spellStart"/>
            <w:r w:rsidRPr="0018089A">
              <w:rPr>
                <w:sz w:val="28"/>
                <w:szCs w:val="28"/>
              </w:rPr>
              <w:t>знако</w:t>
            </w:r>
            <w:proofErr w:type="spellEnd"/>
            <w:r w:rsidRPr="0018089A">
              <w:rPr>
                <w:sz w:val="28"/>
                <w:szCs w:val="28"/>
              </w:rPr>
              <w:t xml:space="preserve"> - символические средства для решения коммуникативных и познавательных задач;</w:t>
            </w:r>
          </w:p>
          <w:p w14:paraId="1E7E7FC2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8089A">
              <w:rPr>
                <w:sz w:val="28"/>
                <w:szCs w:val="28"/>
              </w:rPr>
              <w:t>Развивать познавательную активность, положительную мотивацию к предмету с по</w:t>
            </w:r>
            <w:r w:rsidR="00A13FFD">
              <w:rPr>
                <w:sz w:val="28"/>
                <w:szCs w:val="28"/>
              </w:rPr>
              <w:t xml:space="preserve">мощью исследовательской работы </w:t>
            </w:r>
            <w:r w:rsidRPr="0018089A">
              <w:rPr>
                <w:sz w:val="28"/>
                <w:szCs w:val="28"/>
              </w:rPr>
              <w:t>и межпредметных связей (</w:t>
            </w:r>
            <w:r w:rsidR="00A13FFD">
              <w:rPr>
                <w:sz w:val="28"/>
                <w:szCs w:val="28"/>
              </w:rPr>
              <w:t>природоведение, ОБЖ</w:t>
            </w:r>
            <w:r w:rsidRPr="0018089A">
              <w:rPr>
                <w:sz w:val="28"/>
                <w:szCs w:val="28"/>
              </w:rPr>
              <w:t xml:space="preserve">) </w:t>
            </w:r>
          </w:p>
          <w:p w14:paraId="75F7FCE1" w14:textId="77777777" w:rsidR="0018089A" w:rsidRPr="0018089A" w:rsidRDefault="0018089A" w:rsidP="0018089A">
            <w:pPr>
              <w:rPr>
                <w:b/>
                <w:sz w:val="28"/>
                <w:szCs w:val="28"/>
              </w:rPr>
            </w:pPr>
            <w:r w:rsidRPr="0018089A">
              <w:rPr>
                <w:b/>
                <w:sz w:val="28"/>
                <w:szCs w:val="28"/>
              </w:rPr>
              <w:t>Воспитательные, формирование личностных УУД</w:t>
            </w:r>
          </w:p>
          <w:p w14:paraId="45AD47E9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8089A">
              <w:rPr>
                <w:sz w:val="28"/>
                <w:szCs w:val="28"/>
              </w:rPr>
              <w:t xml:space="preserve">Формировать коммуникативную компетентность в общении со взрослыми и сверстниками </w:t>
            </w:r>
            <w:r w:rsidR="00A13FFD">
              <w:rPr>
                <w:sz w:val="28"/>
                <w:szCs w:val="28"/>
              </w:rPr>
              <w:t>в группе;</w:t>
            </w:r>
          </w:p>
          <w:p w14:paraId="23AC9F5F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8089A">
              <w:rPr>
                <w:sz w:val="28"/>
                <w:szCs w:val="28"/>
              </w:rPr>
              <w:t>Формировать мотивацию к творческому труду, к работе на результат</w:t>
            </w:r>
          </w:p>
          <w:p w14:paraId="306ABE4E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8089A">
              <w:rPr>
                <w:sz w:val="28"/>
                <w:szCs w:val="28"/>
              </w:rPr>
              <w:t>Развивать понимание гармонии окружающего мира;</w:t>
            </w:r>
          </w:p>
          <w:p w14:paraId="0A13720F" w14:textId="77777777" w:rsidR="0018089A" w:rsidRDefault="0018089A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8089A">
              <w:rPr>
                <w:sz w:val="28"/>
                <w:szCs w:val="28"/>
              </w:rPr>
              <w:t>Формировать навык самооценки.</w:t>
            </w:r>
          </w:p>
          <w:p w14:paraId="270B5403" w14:textId="77777777" w:rsidR="00A13FFD" w:rsidRPr="0018089A" w:rsidRDefault="00A13FFD" w:rsidP="0018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Воспитывать чувство толерантности к окружающим.</w:t>
            </w:r>
          </w:p>
          <w:p w14:paraId="78A2B128" w14:textId="77777777" w:rsidR="0018089A" w:rsidRPr="0018089A" w:rsidRDefault="0018089A" w:rsidP="0018089A">
            <w:pPr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>Эти задачи реализовывались во фронтальной и групповой формах организации деятельности учащихся на уроке.</w:t>
            </w:r>
          </w:p>
        </w:tc>
      </w:tr>
    </w:tbl>
    <w:p w14:paraId="4E57616B" w14:textId="77777777" w:rsidR="00C85994" w:rsidRDefault="00C85994">
      <w:r>
        <w:br w:type="page"/>
      </w:r>
    </w:p>
    <w:tbl>
      <w:tblPr>
        <w:tblW w:w="8803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616"/>
        <w:gridCol w:w="4635"/>
      </w:tblGrid>
      <w:tr w:rsidR="00532A32" w:rsidRPr="0018089A" w14:paraId="2A83F96B" w14:textId="77777777" w:rsidTr="009514CE">
        <w:trPr>
          <w:trHeight w:val="173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EC40" w14:textId="670F3B00" w:rsidR="00532A32" w:rsidRPr="0018089A" w:rsidRDefault="00532A32" w:rsidP="0018089A">
            <w:pPr>
              <w:pStyle w:val="a3"/>
              <w:ind w:left="0" w:right="0"/>
              <w:rPr>
                <w:b/>
                <w:bCs/>
                <w:color w:val="000000"/>
                <w:sz w:val="20"/>
                <w:szCs w:val="20"/>
              </w:rPr>
            </w:pPr>
            <w:r w:rsidRPr="0018089A">
              <w:rPr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2A04" w14:textId="77777777" w:rsidR="00532A32" w:rsidRPr="0018089A" w:rsidRDefault="00532A32" w:rsidP="000D53F0">
            <w:pPr>
              <w:pStyle w:val="a3"/>
              <w:ind w:left="0" w:right="0"/>
              <w:rPr>
                <w:b/>
                <w:bCs/>
                <w:color w:val="000000"/>
                <w:sz w:val="20"/>
                <w:szCs w:val="20"/>
              </w:rPr>
            </w:pPr>
            <w:r w:rsidRPr="0018089A">
              <w:rPr>
                <w:b/>
                <w:bCs/>
                <w:color w:val="000000"/>
                <w:sz w:val="20"/>
                <w:szCs w:val="20"/>
              </w:rPr>
              <w:t>Пути их реализации.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C254" w14:textId="77777777" w:rsidR="00532A32" w:rsidRPr="0018089A" w:rsidRDefault="00532A32" w:rsidP="00A13FFD">
            <w:pPr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>Мною были использованы следующие методы работы:</w:t>
            </w:r>
            <w:r w:rsidR="00A13FFD">
              <w:rPr>
                <w:sz w:val="28"/>
                <w:szCs w:val="28"/>
              </w:rPr>
              <w:t xml:space="preserve"> самооценка выполнения домашнего задания, фронтальный </w:t>
            </w:r>
            <w:proofErr w:type="gramStart"/>
            <w:r w:rsidR="00A13FFD">
              <w:rPr>
                <w:sz w:val="28"/>
                <w:szCs w:val="28"/>
              </w:rPr>
              <w:t>метод  мотивации</w:t>
            </w:r>
            <w:proofErr w:type="gramEnd"/>
            <w:r w:rsidR="00A13FFD">
              <w:rPr>
                <w:sz w:val="28"/>
                <w:szCs w:val="28"/>
              </w:rPr>
              <w:t xml:space="preserve"> и целеполагания, экспериментально-научный подход в изучении новой темы, самооценка остаточных знаний по новому материалу;</w:t>
            </w:r>
            <w:r w:rsidRPr="0018089A">
              <w:rPr>
                <w:sz w:val="28"/>
                <w:szCs w:val="28"/>
              </w:rPr>
              <w:t xml:space="preserve">  </w:t>
            </w:r>
          </w:p>
        </w:tc>
      </w:tr>
      <w:tr w:rsidR="00EE6C25" w:rsidRPr="0018089A" w14:paraId="1E7A5929" w14:textId="77777777" w:rsidTr="009514CE">
        <w:trPr>
          <w:trHeight w:val="539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3CBD" w14:textId="77777777" w:rsidR="00EE6C25" w:rsidRPr="0018089A" w:rsidRDefault="00EE6C25" w:rsidP="0018089A">
            <w:pPr>
              <w:rPr>
                <w:b/>
                <w:sz w:val="20"/>
                <w:szCs w:val="20"/>
              </w:rPr>
            </w:pPr>
            <w:r w:rsidRPr="0018089A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E158" w14:textId="77777777" w:rsidR="00EE6C25" w:rsidRPr="0018089A" w:rsidRDefault="00EE6C25" w:rsidP="0018089A">
            <w:pPr>
              <w:rPr>
                <w:b/>
                <w:sz w:val="20"/>
                <w:szCs w:val="20"/>
              </w:rPr>
            </w:pPr>
            <w:r w:rsidRPr="0018089A">
              <w:rPr>
                <w:b/>
                <w:sz w:val="20"/>
                <w:szCs w:val="20"/>
              </w:rPr>
              <w:t>Выбор структуры урока. Обоснование её оптимальности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E022" w14:textId="77777777" w:rsidR="00EE6C25" w:rsidRPr="0018089A" w:rsidRDefault="00EE6C25" w:rsidP="00532A32">
            <w:pPr>
              <w:pStyle w:val="a3"/>
              <w:ind w:left="0" w:right="0"/>
              <w:rPr>
                <w:color w:val="000000"/>
                <w:sz w:val="28"/>
                <w:szCs w:val="28"/>
              </w:rPr>
            </w:pPr>
            <w:r w:rsidRPr="0018089A">
              <w:rPr>
                <w:color w:val="000000"/>
                <w:sz w:val="28"/>
                <w:szCs w:val="28"/>
              </w:rPr>
              <w:t xml:space="preserve">Структура данного урока характерна для реализации деятельностного подхода. </w:t>
            </w:r>
          </w:p>
        </w:tc>
      </w:tr>
      <w:tr w:rsidR="00EE6C25" w:rsidRPr="0018089A" w14:paraId="046A56AC" w14:textId="77777777" w:rsidTr="009514CE">
        <w:trPr>
          <w:trHeight w:val="494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4772" w14:textId="77777777" w:rsidR="00EE6C25" w:rsidRPr="0018089A" w:rsidRDefault="00EE6C25" w:rsidP="000D53F0">
            <w:pPr>
              <w:pStyle w:val="a3"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BA2D" w14:textId="77777777" w:rsidR="00EE6C25" w:rsidRPr="0018089A" w:rsidRDefault="00EE6C25" w:rsidP="000D53F0">
            <w:pPr>
              <w:pStyle w:val="a3"/>
              <w:ind w:left="0" w:right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416A" w14:textId="77777777" w:rsidR="00EE6C25" w:rsidRPr="0018089A" w:rsidRDefault="00EE6C25" w:rsidP="00532A32">
            <w:pPr>
              <w:pStyle w:val="a3"/>
              <w:ind w:left="0" w:right="0"/>
              <w:rPr>
                <w:color w:val="000000"/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 xml:space="preserve">1. Самоопределение к деятельности 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5D05" w14:textId="77777777" w:rsidR="00EE6C25" w:rsidRPr="0018089A" w:rsidRDefault="00EE6C25" w:rsidP="00532A32">
            <w:pPr>
              <w:pStyle w:val="a3"/>
              <w:ind w:left="0" w:right="0"/>
              <w:rPr>
                <w:color w:val="000000"/>
                <w:sz w:val="28"/>
                <w:szCs w:val="28"/>
              </w:rPr>
            </w:pPr>
            <w:r w:rsidRPr="0018089A">
              <w:rPr>
                <w:color w:val="000000"/>
                <w:sz w:val="28"/>
                <w:szCs w:val="28"/>
              </w:rPr>
              <w:t>Дети сумели самостоятельно сформулировать тему и цель урока</w:t>
            </w:r>
          </w:p>
        </w:tc>
      </w:tr>
      <w:tr w:rsidR="00EE6C25" w:rsidRPr="0018089A" w14:paraId="78D94365" w14:textId="77777777" w:rsidTr="009514CE">
        <w:trPr>
          <w:trHeight w:val="794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AD64" w14:textId="77777777" w:rsidR="00EE6C25" w:rsidRPr="0018089A" w:rsidRDefault="00EE6C25" w:rsidP="000D53F0">
            <w:pPr>
              <w:pStyle w:val="a3"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DC46" w14:textId="77777777" w:rsidR="00EE6C25" w:rsidRPr="0018089A" w:rsidRDefault="00EE6C25" w:rsidP="000D53F0">
            <w:pPr>
              <w:pStyle w:val="a3"/>
              <w:ind w:left="0" w:right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4884" w14:textId="77777777" w:rsidR="00EE6C25" w:rsidRPr="0018089A" w:rsidRDefault="00EE6C25" w:rsidP="00532A32">
            <w:pPr>
              <w:pStyle w:val="a3"/>
              <w:ind w:left="0" w:right="0"/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>2. Актуализация знаний и фиксация затруднения в деятельности.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B6AF" w14:textId="77777777" w:rsidR="00EE6C25" w:rsidRPr="0018089A" w:rsidRDefault="00A13FFD" w:rsidP="00A13FFD">
            <w:pPr>
              <w:pStyle w:val="a3"/>
              <w:ind w:left="0" w:righ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ходе проверки знаний о строении вещества было выяснено, что дети готовы к восприятию новой темы.</w:t>
            </w:r>
          </w:p>
        </w:tc>
      </w:tr>
      <w:tr w:rsidR="00EE6C25" w:rsidRPr="0018089A" w14:paraId="253BE617" w14:textId="77777777" w:rsidTr="009514CE">
        <w:trPr>
          <w:trHeight w:val="464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6224" w14:textId="77777777" w:rsidR="00EE6C25" w:rsidRPr="0018089A" w:rsidRDefault="00EE6C25" w:rsidP="000D53F0">
            <w:pPr>
              <w:pStyle w:val="a3"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E102" w14:textId="77777777" w:rsidR="00EE6C25" w:rsidRPr="0018089A" w:rsidRDefault="00EE6C25" w:rsidP="000D53F0">
            <w:pPr>
              <w:pStyle w:val="a3"/>
              <w:ind w:left="0" w:right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F314" w14:textId="77777777" w:rsidR="00EE6C25" w:rsidRPr="0018089A" w:rsidRDefault="00EE6C25" w:rsidP="00532A32">
            <w:pPr>
              <w:pStyle w:val="a3"/>
              <w:ind w:left="0" w:right="0"/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>3. Постановка учебной задачи.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0895" w14:textId="77777777" w:rsidR="00EE6C25" w:rsidRPr="0018089A" w:rsidRDefault="00452431" w:rsidP="00A13FFD">
            <w:pPr>
              <w:pStyle w:val="a3"/>
              <w:ind w:left="0" w:right="0"/>
              <w:rPr>
                <w:color w:val="000000"/>
                <w:sz w:val="28"/>
                <w:szCs w:val="28"/>
              </w:rPr>
            </w:pPr>
            <w:r w:rsidRPr="0018089A">
              <w:rPr>
                <w:color w:val="000000"/>
                <w:sz w:val="28"/>
                <w:szCs w:val="28"/>
              </w:rPr>
              <w:t xml:space="preserve">А в ходе </w:t>
            </w:r>
            <w:r w:rsidR="00A13FFD">
              <w:rPr>
                <w:color w:val="000000"/>
                <w:sz w:val="28"/>
                <w:szCs w:val="28"/>
              </w:rPr>
              <w:t>фронтальной беседы были поставлены цели и задачи, которые должны были решаться в ходе экспериментального задания</w:t>
            </w:r>
          </w:p>
        </w:tc>
      </w:tr>
      <w:tr w:rsidR="00EE6C25" w:rsidRPr="0018089A" w14:paraId="256D6A63" w14:textId="77777777" w:rsidTr="009514CE">
        <w:trPr>
          <w:trHeight w:val="77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CF69" w14:textId="77777777" w:rsidR="00EE6C25" w:rsidRPr="0018089A" w:rsidRDefault="00EE6C25" w:rsidP="000D53F0">
            <w:pPr>
              <w:pStyle w:val="a3"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9475" w14:textId="77777777" w:rsidR="00EE6C25" w:rsidRPr="0018089A" w:rsidRDefault="00EE6C25" w:rsidP="000D53F0">
            <w:pPr>
              <w:pStyle w:val="a3"/>
              <w:ind w:left="0" w:right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37E1" w14:textId="77777777" w:rsidR="00EE6C25" w:rsidRPr="0018089A" w:rsidRDefault="00EE6C25" w:rsidP="00532A32">
            <w:pPr>
              <w:pStyle w:val="a3"/>
              <w:ind w:left="0" w:right="0"/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>4. Построение проекта выхода из затруднения детьми нового знания.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7161" w14:textId="77777777" w:rsidR="00EE6C25" w:rsidRPr="0018089A" w:rsidRDefault="00A13FFD" w:rsidP="00532A32">
            <w:pPr>
              <w:pStyle w:val="a3"/>
              <w:ind w:left="0" w:righ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научно-экспериментальной деятельно</w:t>
            </w:r>
            <w:r w:rsidR="009251D7">
              <w:rPr>
                <w:color w:val="000000"/>
                <w:sz w:val="28"/>
                <w:szCs w:val="28"/>
              </w:rPr>
              <w:t xml:space="preserve">сти учащихся </w:t>
            </w:r>
            <w:proofErr w:type="gramStart"/>
            <w:r w:rsidR="009251D7">
              <w:rPr>
                <w:color w:val="000000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уроку (см. Приложение)</w:t>
            </w:r>
          </w:p>
        </w:tc>
      </w:tr>
      <w:tr w:rsidR="00EE6C25" w:rsidRPr="0018089A" w14:paraId="44124C9C" w14:textId="77777777" w:rsidTr="009514CE">
        <w:trPr>
          <w:trHeight w:val="62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1644" w14:textId="77777777" w:rsidR="00EE6C25" w:rsidRPr="0018089A" w:rsidRDefault="00EE6C25" w:rsidP="000D53F0">
            <w:pPr>
              <w:pStyle w:val="a3"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1D09" w14:textId="77777777" w:rsidR="00EE6C25" w:rsidRPr="0018089A" w:rsidRDefault="00EE6C25" w:rsidP="000D53F0">
            <w:pPr>
              <w:pStyle w:val="a3"/>
              <w:ind w:left="0" w:right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BAEA" w14:textId="77777777" w:rsidR="00EE6C25" w:rsidRPr="0018089A" w:rsidRDefault="00EE6C25" w:rsidP="00532A32">
            <w:pPr>
              <w:pStyle w:val="a3"/>
              <w:ind w:left="0" w:right="0"/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>5. Первичное закрепление во внешней речи.</w:t>
            </w:r>
            <w:r w:rsidRPr="0018089A">
              <w:rPr>
                <w:sz w:val="28"/>
                <w:szCs w:val="28"/>
              </w:rPr>
              <w:br/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51E9" w14:textId="77777777" w:rsidR="00EE6C25" w:rsidRPr="0018089A" w:rsidRDefault="00452431" w:rsidP="00532A32">
            <w:pPr>
              <w:pStyle w:val="a3"/>
              <w:ind w:left="0" w:right="0"/>
              <w:rPr>
                <w:color w:val="000000"/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>Первичное закрепление во внешней речи происходило во время выступления представителей групп с результатами самостоятельной работы.</w:t>
            </w:r>
          </w:p>
        </w:tc>
      </w:tr>
    </w:tbl>
    <w:p w14:paraId="22369D1E" w14:textId="77777777" w:rsidR="00C85994" w:rsidRDefault="00C85994">
      <w:r>
        <w:br w:type="page"/>
      </w:r>
    </w:p>
    <w:tbl>
      <w:tblPr>
        <w:tblW w:w="8803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616"/>
        <w:gridCol w:w="4635"/>
      </w:tblGrid>
      <w:tr w:rsidR="00EE6C25" w:rsidRPr="0018089A" w14:paraId="3D7330AD" w14:textId="77777777" w:rsidTr="009514CE">
        <w:trPr>
          <w:trHeight w:val="479"/>
        </w:trPr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C4E8" w14:textId="09411E5D" w:rsidR="00EE6C25" w:rsidRPr="0018089A" w:rsidRDefault="00EE6C25" w:rsidP="000D53F0">
            <w:pPr>
              <w:pStyle w:val="a3"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FA6" w14:textId="77777777" w:rsidR="00EE6C25" w:rsidRPr="0018089A" w:rsidRDefault="00EE6C25" w:rsidP="000D53F0">
            <w:pPr>
              <w:pStyle w:val="a3"/>
              <w:ind w:left="0" w:right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7C6D" w14:textId="77777777" w:rsidR="00EE6C25" w:rsidRPr="0018089A" w:rsidRDefault="00EE6C25" w:rsidP="00532A32">
            <w:pPr>
              <w:pStyle w:val="a3"/>
              <w:ind w:left="0" w:right="0"/>
              <w:rPr>
                <w:sz w:val="28"/>
                <w:szCs w:val="28"/>
              </w:rPr>
            </w:pPr>
            <w:r w:rsidRPr="0018089A">
              <w:rPr>
                <w:sz w:val="28"/>
                <w:szCs w:val="28"/>
              </w:rPr>
              <w:t>6. Самостоятельная работа с самопроверкой по эталону.</w:t>
            </w:r>
            <w:r w:rsidRPr="0018089A">
              <w:rPr>
                <w:sz w:val="28"/>
                <w:szCs w:val="28"/>
              </w:rPr>
              <w:br/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4A8" w14:textId="77777777" w:rsidR="00EE6C25" w:rsidRPr="0018089A" w:rsidRDefault="009251D7" w:rsidP="00532A32">
            <w:pPr>
              <w:pStyle w:val="a3"/>
              <w:ind w:left="0" w:righ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качественных задач и обсуждения внутри групп и в классе</w:t>
            </w:r>
          </w:p>
        </w:tc>
      </w:tr>
      <w:tr w:rsidR="009251D7" w:rsidRPr="0018089A" w14:paraId="5523CAC8" w14:textId="77777777" w:rsidTr="009514CE">
        <w:trPr>
          <w:trHeight w:val="614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2934" w14:textId="77777777" w:rsidR="009251D7" w:rsidRPr="0018089A" w:rsidRDefault="009251D7" w:rsidP="000D53F0">
            <w:pPr>
              <w:pStyle w:val="a3"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66E3" w14:textId="77777777" w:rsidR="009251D7" w:rsidRPr="0018089A" w:rsidRDefault="009251D7" w:rsidP="000D53F0">
            <w:pPr>
              <w:pStyle w:val="a3"/>
              <w:ind w:left="0" w:right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F8BE" w14:textId="77777777" w:rsidR="009251D7" w:rsidRPr="0018089A" w:rsidRDefault="009251D7" w:rsidP="00532A32">
            <w:pPr>
              <w:pStyle w:val="a3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8089A">
              <w:rPr>
                <w:sz w:val="28"/>
                <w:szCs w:val="28"/>
              </w:rPr>
              <w:t>. Рефлексия деятельности (итог урока)</w:t>
            </w:r>
          </w:p>
          <w:p w14:paraId="5DEA688A" w14:textId="77777777" w:rsidR="009251D7" w:rsidRPr="0018089A" w:rsidRDefault="009251D7" w:rsidP="00532A32">
            <w:pPr>
              <w:pStyle w:val="a3"/>
              <w:ind w:left="0" w:right="0"/>
              <w:rPr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55F8" w14:textId="77777777" w:rsidR="009251D7" w:rsidRPr="0018089A" w:rsidRDefault="009251D7" w:rsidP="00532A32">
            <w:pPr>
              <w:pStyle w:val="a3"/>
              <w:ind w:left="0" w:righ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Физический диктант по выявлению остаточных знаний и взаимопроверка; оценка собственной деятельности на уроке с выставлением отметки в тетрадь. (Тетради в конце урока сдаются учителю)</w:t>
            </w:r>
          </w:p>
        </w:tc>
      </w:tr>
      <w:tr w:rsidR="009251D7" w:rsidRPr="0018089A" w14:paraId="70AF1580" w14:textId="77777777" w:rsidTr="009514CE">
        <w:trPr>
          <w:trHeight w:val="32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43A1" w14:textId="77777777" w:rsidR="009251D7" w:rsidRPr="0018089A" w:rsidRDefault="009251D7" w:rsidP="000D53F0">
            <w:pPr>
              <w:pStyle w:val="a3"/>
              <w:ind w:left="0" w:right="0"/>
              <w:jc w:val="center"/>
              <w:rPr>
                <w:rFonts w:ascii="Arial" w:hAnsi="Arial" w:cs="Arial"/>
                <w:color w:val="226644"/>
                <w:sz w:val="28"/>
                <w:szCs w:val="28"/>
              </w:rPr>
            </w:pPr>
            <w:r w:rsidRPr="0018089A">
              <w:rPr>
                <w:b/>
                <w:bCs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80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63AF" w14:textId="77777777" w:rsidR="009251D7" w:rsidRPr="0018089A" w:rsidRDefault="009251D7" w:rsidP="004473BC">
            <w:pPr>
              <w:rPr>
                <w:color w:val="226644"/>
                <w:sz w:val="28"/>
                <w:szCs w:val="28"/>
              </w:rPr>
            </w:pPr>
          </w:p>
        </w:tc>
      </w:tr>
    </w:tbl>
    <w:p w14:paraId="07D8C30B" w14:textId="77777777" w:rsidR="00064982" w:rsidRPr="0018089A" w:rsidRDefault="00064982" w:rsidP="00ED10E5">
      <w:pPr>
        <w:spacing w:line="360" w:lineRule="auto"/>
        <w:ind w:firstLine="540"/>
        <w:rPr>
          <w:sz w:val="28"/>
          <w:szCs w:val="28"/>
        </w:rPr>
      </w:pPr>
    </w:p>
    <w:p w14:paraId="21BF3412" w14:textId="77777777" w:rsidR="00ED10E5" w:rsidRPr="00E46667" w:rsidRDefault="00ED10E5" w:rsidP="00ED10E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</w:t>
      </w:r>
      <w:r w:rsidRPr="002C5D0D">
        <w:rPr>
          <w:sz w:val="28"/>
          <w:szCs w:val="28"/>
        </w:rPr>
        <w:t>исте</w:t>
      </w:r>
      <w:r>
        <w:rPr>
          <w:sz w:val="28"/>
          <w:szCs w:val="28"/>
        </w:rPr>
        <w:t>мы дидактических принципов:</w:t>
      </w:r>
      <w:r>
        <w:br/>
      </w:r>
      <w:r w:rsidRPr="00E46667">
        <w:rPr>
          <w:sz w:val="28"/>
          <w:szCs w:val="28"/>
        </w:rPr>
        <w:t>1) принцип деятельности,</w:t>
      </w:r>
      <w:r w:rsidRPr="00E46667">
        <w:rPr>
          <w:sz w:val="28"/>
          <w:szCs w:val="28"/>
        </w:rPr>
        <w:br/>
        <w:t>2) принцип непрерывности,</w:t>
      </w:r>
      <w:r w:rsidRPr="00E46667">
        <w:rPr>
          <w:sz w:val="28"/>
          <w:szCs w:val="28"/>
        </w:rPr>
        <w:br/>
        <w:t>3) принцип целостности,</w:t>
      </w:r>
      <w:r w:rsidRPr="00E46667">
        <w:rPr>
          <w:sz w:val="28"/>
          <w:szCs w:val="28"/>
        </w:rPr>
        <w:br/>
        <w:t>4) принцип минимакса,</w:t>
      </w:r>
      <w:r w:rsidRPr="00E46667">
        <w:rPr>
          <w:sz w:val="28"/>
          <w:szCs w:val="28"/>
        </w:rPr>
        <w:br/>
        <w:t>5) принцип психологической комфортности,</w:t>
      </w:r>
      <w:r w:rsidRPr="00E46667">
        <w:rPr>
          <w:sz w:val="28"/>
          <w:szCs w:val="28"/>
        </w:rPr>
        <w:br/>
        <w:t>6) принцип вариативности,</w:t>
      </w:r>
      <w:r w:rsidRPr="00E46667">
        <w:rPr>
          <w:sz w:val="28"/>
          <w:szCs w:val="28"/>
        </w:rPr>
        <w:br/>
        <w:t>7) принцип творчества.</w:t>
      </w:r>
    </w:p>
    <w:p w14:paraId="3F3D5D6C" w14:textId="77777777" w:rsidR="00ED10E5" w:rsidRPr="002C3D9E" w:rsidRDefault="00ED10E5" w:rsidP="00ED10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5D0D">
        <w:rPr>
          <w:sz w:val="28"/>
          <w:szCs w:val="28"/>
        </w:rPr>
        <w:t xml:space="preserve">еречисленные дидактические принципы являются необходимыми и достаточными для организации процесса обучения в школе. Так, </w:t>
      </w:r>
      <w:r w:rsidRPr="00ED10E5">
        <w:rPr>
          <w:b/>
          <w:i/>
          <w:sz w:val="28"/>
          <w:szCs w:val="28"/>
        </w:rPr>
        <w:t>принцип деятельности</w:t>
      </w:r>
      <w:r w:rsidRPr="002C3D9E">
        <w:rPr>
          <w:sz w:val="28"/>
          <w:szCs w:val="28"/>
        </w:rPr>
        <w:t xml:space="preserve"> устанавливает требования к развивающим и воспитательным целям обучения; </w:t>
      </w:r>
      <w:r w:rsidRPr="00ED10E5">
        <w:rPr>
          <w:b/>
          <w:i/>
          <w:sz w:val="28"/>
          <w:szCs w:val="28"/>
        </w:rPr>
        <w:t>принцип непрерывности</w:t>
      </w:r>
      <w:r w:rsidRPr="002C3D9E">
        <w:rPr>
          <w:sz w:val="28"/>
          <w:szCs w:val="28"/>
        </w:rPr>
        <w:t xml:space="preserve"> обеспечивает инвариантность реализуемой нормы; </w:t>
      </w:r>
      <w:r w:rsidRPr="00ED10E5">
        <w:rPr>
          <w:b/>
          <w:i/>
          <w:sz w:val="28"/>
          <w:szCs w:val="28"/>
        </w:rPr>
        <w:t>принцип целостного</w:t>
      </w:r>
      <w:r w:rsidRPr="002C3D9E">
        <w:rPr>
          <w:sz w:val="28"/>
          <w:szCs w:val="28"/>
        </w:rPr>
        <w:t xml:space="preserve"> представления о мире устанавливает требования к содержательным целям обучения; </w:t>
      </w:r>
      <w:r w:rsidRPr="00ED10E5">
        <w:rPr>
          <w:b/>
          <w:i/>
          <w:sz w:val="28"/>
          <w:szCs w:val="28"/>
        </w:rPr>
        <w:t>принцип вариативности</w:t>
      </w:r>
      <w:r w:rsidRPr="002C3D9E">
        <w:rPr>
          <w:sz w:val="28"/>
          <w:szCs w:val="28"/>
        </w:rPr>
        <w:t xml:space="preserve"> предусматривает возможности различных уровней достижения целей в соответствии с самоопределением обучающихся; </w:t>
      </w:r>
      <w:r w:rsidRPr="00ED10E5">
        <w:rPr>
          <w:b/>
          <w:i/>
          <w:sz w:val="28"/>
          <w:szCs w:val="28"/>
        </w:rPr>
        <w:t>принцип минимакса</w:t>
      </w:r>
      <w:r>
        <w:rPr>
          <w:sz w:val="28"/>
          <w:szCs w:val="28"/>
        </w:rPr>
        <w:t xml:space="preserve"> (от минимального содержания для всех к индивидуальному максимуму результата)</w:t>
      </w:r>
      <w:r w:rsidRPr="002C3D9E">
        <w:rPr>
          <w:sz w:val="28"/>
          <w:szCs w:val="28"/>
        </w:rPr>
        <w:t xml:space="preserve">; </w:t>
      </w:r>
      <w:r w:rsidRPr="00ED10E5">
        <w:rPr>
          <w:b/>
          <w:i/>
          <w:sz w:val="28"/>
          <w:szCs w:val="28"/>
        </w:rPr>
        <w:t>принцип творчества</w:t>
      </w:r>
      <w:r w:rsidRPr="002C3D9E">
        <w:rPr>
          <w:sz w:val="28"/>
          <w:szCs w:val="28"/>
        </w:rPr>
        <w:t xml:space="preserve"> определяет границы высокого уровня подготовки по предмету; </w:t>
      </w:r>
      <w:r w:rsidRPr="00ED10E5">
        <w:rPr>
          <w:b/>
          <w:i/>
          <w:sz w:val="28"/>
          <w:szCs w:val="28"/>
        </w:rPr>
        <w:t>принцип психологической комфортности</w:t>
      </w:r>
      <w:r w:rsidRPr="002C3D9E">
        <w:rPr>
          <w:sz w:val="28"/>
          <w:szCs w:val="28"/>
        </w:rPr>
        <w:t xml:space="preserve"> устанавливает требования к организации взаимодействия между учителем и учеником.</w:t>
      </w:r>
    </w:p>
    <w:p w14:paraId="3035CBA1" w14:textId="77777777" w:rsidR="00ED10E5" w:rsidRPr="002C5D0D" w:rsidRDefault="00064982" w:rsidP="00ED10E5">
      <w:pPr>
        <w:spacing w:line="360" w:lineRule="auto"/>
        <w:ind w:firstLine="540"/>
        <w:rPr>
          <w:sz w:val="28"/>
          <w:szCs w:val="28"/>
        </w:rPr>
      </w:pPr>
      <w:r w:rsidRPr="00064982">
        <w:rPr>
          <w:b/>
          <w:i/>
          <w:sz w:val="28"/>
          <w:szCs w:val="28"/>
          <w:u w:val="single"/>
        </w:rPr>
        <w:lastRenderedPageBreak/>
        <w:t>Технологи</w:t>
      </w:r>
      <w:r>
        <w:rPr>
          <w:b/>
          <w:i/>
          <w:sz w:val="28"/>
          <w:szCs w:val="28"/>
          <w:u w:val="single"/>
        </w:rPr>
        <w:t>я деятельностного подхода</w:t>
      </w:r>
      <w:r>
        <w:rPr>
          <w:sz w:val="28"/>
          <w:szCs w:val="28"/>
        </w:rPr>
        <w:t xml:space="preserve"> – это система шагов,</w:t>
      </w:r>
      <w:r w:rsidRPr="00064982">
        <w:rPr>
          <w:sz w:val="28"/>
          <w:szCs w:val="28"/>
        </w:rPr>
        <w:t xml:space="preserve"> </w:t>
      </w:r>
      <w:r w:rsidRPr="000B1709">
        <w:rPr>
          <w:sz w:val="28"/>
          <w:szCs w:val="28"/>
        </w:rPr>
        <w:t>обеспеч</w:t>
      </w:r>
      <w:r>
        <w:rPr>
          <w:sz w:val="28"/>
          <w:szCs w:val="28"/>
        </w:rPr>
        <w:t>ивающих деятельность</w:t>
      </w:r>
      <w:r w:rsidRPr="000B1709">
        <w:rPr>
          <w:sz w:val="28"/>
          <w:szCs w:val="28"/>
        </w:rPr>
        <w:t xml:space="preserve"> учащихся</w:t>
      </w:r>
      <w:r w:rsidR="00532A32">
        <w:rPr>
          <w:sz w:val="28"/>
          <w:szCs w:val="28"/>
        </w:rPr>
        <w:t>.</w:t>
      </w:r>
    </w:p>
    <w:p w14:paraId="1AD1BFB3" w14:textId="77777777" w:rsidR="00064982" w:rsidRPr="00064982" w:rsidRDefault="00064982" w:rsidP="00064982">
      <w:pPr>
        <w:pStyle w:val="a3"/>
        <w:ind w:left="0" w:right="0"/>
        <w:rPr>
          <w:rFonts w:ascii="Arial" w:hAnsi="Arial" w:cs="Arial"/>
          <w:b/>
          <w:color w:val="226644"/>
          <w:sz w:val="28"/>
          <w:szCs w:val="28"/>
          <w:u w:val="single"/>
        </w:rPr>
      </w:pPr>
      <w:r w:rsidRPr="00064982">
        <w:rPr>
          <w:b/>
          <w:color w:val="000000"/>
          <w:sz w:val="28"/>
          <w:szCs w:val="28"/>
          <w:u w:val="single"/>
        </w:rPr>
        <w:t xml:space="preserve">Комплексы методов: </w:t>
      </w:r>
    </w:p>
    <w:p w14:paraId="7BB3F231" w14:textId="77777777" w:rsidR="00064982" w:rsidRPr="00064982" w:rsidRDefault="00064982" w:rsidP="00064982">
      <w:pPr>
        <w:pStyle w:val="a3"/>
        <w:ind w:left="720" w:right="0" w:hanging="360"/>
        <w:rPr>
          <w:rFonts w:ascii="Arial" w:hAnsi="Arial" w:cs="Arial"/>
          <w:color w:val="226644"/>
          <w:sz w:val="28"/>
          <w:szCs w:val="28"/>
        </w:rPr>
      </w:pPr>
      <w:r w:rsidRPr="00064982">
        <w:rPr>
          <w:color w:val="000000"/>
          <w:sz w:val="28"/>
          <w:szCs w:val="28"/>
        </w:rPr>
        <w:t xml:space="preserve">1) словесные – рассказ, беседа, объяснение, лекция; </w:t>
      </w:r>
    </w:p>
    <w:p w14:paraId="415F3C89" w14:textId="77777777" w:rsidR="00064982" w:rsidRPr="00064982" w:rsidRDefault="00064982" w:rsidP="00064982">
      <w:pPr>
        <w:pStyle w:val="a3"/>
        <w:ind w:left="720" w:right="0" w:hanging="360"/>
        <w:rPr>
          <w:rFonts w:ascii="Arial" w:hAnsi="Arial" w:cs="Arial"/>
          <w:color w:val="226644"/>
          <w:sz w:val="28"/>
          <w:szCs w:val="28"/>
        </w:rPr>
      </w:pPr>
      <w:r w:rsidRPr="00064982">
        <w:rPr>
          <w:color w:val="000000"/>
          <w:sz w:val="28"/>
          <w:szCs w:val="28"/>
        </w:rPr>
        <w:t>2) нагля</w:t>
      </w:r>
      <w:r w:rsidR="009251D7">
        <w:rPr>
          <w:color w:val="000000"/>
          <w:sz w:val="28"/>
          <w:szCs w:val="28"/>
        </w:rPr>
        <w:t>дные – иллюстрация, демонстрация</w:t>
      </w:r>
      <w:r w:rsidRPr="00064982">
        <w:rPr>
          <w:color w:val="000000"/>
          <w:sz w:val="28"/>
          <w:szCs w:val="28"/>
        </w:rPr>
        <w:t xml:space="preserve">; </w:t>
      </w:r>
    </w:p>
    <w:p w14:paraId="7DA21B9F" w14:textId="77777777" w:rsidR="00064982" w:rsidRPr="00064982" w:rsidRDefault="00064982" w:rsidP="00064982">
      <w:pPr>
        <w:pStyle w:val="a3"/>
        <w:ind w:left="720" w:right="0" w:hanging="360"/>
        <w:rPr>
          <w:rFonts w:ascii="Arial" w:hAnsi="Arial" w:cs="Arial"/>
          <w:color w:val="226644"/>
          <w:sz w:val="28"/>
          <w:szCs w:val="28"/>
        </w:rPr>
      </w:pPr>
      <w:r w:rsidRPr="00064982">
        <w:rPr>
          <w:color w:val="000000"/>
          <w:sz w:val="28"/>
          <w:szCs w:val="28"/>
        </w:rPr>
        <w:t xml:space="preserve">3) практические – опыты, упражнения, трудовые задания; </w:t>
      </w:r>
    </w:p>
    <w:p w14:paraId="4F0AAA62" w14:textId="77777777" w:rsidR="00064982" w:rsidRPr="00064982" w:rsidRDefault="00064982" w:rsidP="00064982">
      <w:pPr>
        <w:pStyle w:val="a3"/>
        <w:ind w:left="720" w:right="0" w:hanging="360"/>
        <w:rPr>
          <w:rFonts w:ascii="Arial" w:hAnsi="Arial" w:cs="Arial"/>
          <w:color w:val="226644"/>
          <w:sz w:val="28"/>
          <w:szCs w:val="28"/>
        </w:rPr>
      </w:pPr>
      <w:r w:rsidRPr="00064982">
        <w:rPr>
          <w:color w:val="000000"/>
          <w:sz w:val="28"/>
          <w:szCs w:val="28"/>
        </w:rPr>
        <w:t>4) индуктивные и дедуктивные</w:t>
      </w:r>
      <w:r w:rsidR="009251D7">
        <w:rPr>
          <w:color w:val="000000"/>
          <w:sz w:val="28"/>
          <w:szCs w:val="28"/>
        </w:rPr>
        <w:t>, постановка эксперимента</w:t>
      </w:r>
      <w:r w:rsidRPr="00064982">
        <w:rPr>
          <w:color w:val="000000"/>
          <w:sz w:val="28"/>
          <w:szCs w:val="28"/>
        </w:rPr>
        <w:t xml:space="preserve">; </w:t>
      </w:r>
    </w:p>
    <w:p w14:paraId="673742BF" w14:textId="77777777" w:rsidR="00064982" w:rsidRPr="00064982" w:rsidRDefault="00064982" w:rsidP="00064982">
      <w:pPr>
        <w:pStyle w:val="a3"/>
        <w:ind w:left="720" w:right="0" w:hanging="360"/>
        <w:rPr>
          <w:rFonts w:ascii="Arial" w:hAnsi="Arial" w:cs="Arial"/>
          <w:color w:val="226644"/>
          <w:sz w:val="28"/>
          <w:szCs w:val="28"/>
        </w:rPr>
      </w:pPr>
      <w:r w:rsidRPr="00064982">
        <w:rPr>
          <w:color w:val="000000"/>
          <w:sz w:val="28"/>
          <w:szCs w:val="28"/>
        </w:rPr>
        <w:t xml:space="preserve">5) репродуктивные или поисковые; </w:t>
      </w:r>
    </w:p>
    <w:p w14:paraId="4E088EB9" w14:textId="77777777" w:rsidR="00064982" w:rsidRPr="00064982" w:rsidRDefault="00064982" w:rsidP="00064982">
      <w:pPr>
        <w:pStyle w:val="a3"/>
        <w:ind w:left="720" w:right="0" w:hanging="360"/>
        <w:rPr>
          <w:rFonts w:ascii="Arial" w:hAnsi="Arial" w:cs="Arial"/>
          <w:color w:val="226644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064982">
        <w:rPr>
          <w:color w:val="000000"/>
          <w:sz w:val="28"/>
          <w:szCs w:val="28"/>
        </w:rPr>
        <w:t xml:space="preserve"> методы самостоятельной работы; </w:t>
      </w:r>
    </w:p>
    <w:p w14:paraId="39583A48" w14:textId="77777777" w:rsidR="00064982" w:rsidRPr="00064982" w:rsidRDefault="00064982" w:rsidP="00064982">
      <w:pPr>
        <w:pStyle w:val="a3"/>
        <w:ind w:left="720" w:right="0" w:hanging="360"/>
        <w:rPr>
          <w:rFonts w:ascii="Arial" w:hAnsi="Arial" w:cs="Arial"/>
          <w:color w:val="226644"/>
          <w:sz w:val="28"/>
          <w:szCs w:val="28"/>
        </w:rPr>
      </w:pPr>
      <w:r w:rsidRPr="00064982">
        <w:rPr>
          <w:color w:val="000000"/>
          <w:sz w:val="28"/>
          <w:szCs w:val="28"/>
        </w:rPr>
        <w:t>7) методы стимулирования –</w:t>
      </w:r>
      <w:r w:rsidR="009251D7">
        <w:rPr>
          <w:color w:val="000000"/>
          <w:sz w:val="28"/>
          <w:szCs w:val="28"/>
        </w:rPr>
        <w:t xml:space="preserve"> </w:t>
      </w:r>
      <w:r w:rsidRPr="00064982">
        <w:rPr>
          <w:color w:val="000000"/>
          <w:sz w:val="28"/>
          <w:szCs w:val="28"/>
        </w:rPr>
        <w:t xml:space="preserve">создание ситуации успеха, поощрение и т.д.; </w:t>
      </w:r>
    </w:p>
    <w:p w14:paraId="08C0A54A" w14:textId="77777777" w:rsidR="00064982" w:rsidRDefault="00064982" w:rsidP="00064982">
      <w:pPr>
        <w:ind w:left="360"/>
        <w:rPr>
          <w:color w:val="000000"/>
          <w:sz w:val="28"/>
          <w:szCs w:val="28"/>
        </w:rPr>
      </w:pPr>
      <w:r w:rsidRPr="00064982">
        <w:rPr>
          <w:color w:val="000000"/>
          <w:sz w:val="28"/>
          <w:szCs w:val="28"/>
        </w:rPr>
        <w:t>8) методы контроля и самоконтроля – устного, письменного</w:t>
      </w:r>
    </w:p>
    <w:p w14:paraId="6191C626" w14:textId="77777777" w:rsidR="00064982" w:rsidRPr="00064982" w:rsidRDefault="00064982" w:rsidP="00064982">
      <w:pPr>
        <w:ind w:left="360"/>
        <w:rPr>
          <w:sz w:val="28"/>
          <w:szCs w:val="28"/>
        </w:rPr>
      </w:pPr>
    </w:p>
    <w:sectPr w:rsidR="00064982" w:rsidRPr="00064982" w:rsidSect="0018089A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5C9"/>
    <w:multiLevelType w:val="hybridMultilevel"/>
    <w:tmpl w:val="358EDBD2"/>
    <w:lvl w:ilvl="0" w:tplc="D04EBBA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653F"/>
    <w:multiLevelType w:val="hybridMultilevel"/>
    <w:tmpl w:val="B8F2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5497E"/>
    <w:multiLevelType w:val="hybridMultilevel"/>
    <w:tmpl w:val="554A6BFC"/>
    <w:lvl w:ilvl="0" w:tplc="D04EBBA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D025A"/>
    <w:multiLevelType w:val="multilevel"/>
    <w:tmpl w:val="AECC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86355"/>
    <w:multiLevelType w:val="hybridMultilevel"/>
    <w:tmpl w:val="F620E0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E3FAC"/>
    <w:multiLevelType w:val="hybridMultilevel"/>
    <w:tmpl w:val="EDC0A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D3A33"/>
    <w:multiLevelType w:val="hybridMultilevel"/>
    <w:tmpl w:val="0F7675F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1112D"/>
    <w:multiLevelType w:val="hybridMultilevel"/>
    <w:tmpl w:val="04269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EBB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93FC5"/>
    <w:multiLevelType w:val="hybridMultilevel"/>
    <w:tmpl w:val="C926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EBBA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3495B"/>
    <w:multiLevelType w:val="hybridMultilevel"/>
    <w:tmpl w:val="F63A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8733633">
    <w:abstractNumId w:val="7"/>
  </w:num>
  <w:num w:numId="2" w16cid:durableId="581305854">
    <w:abstractNumId w:val="5"/>
  </w:num>
  <w:num w:numId="3" w16cid:durableId="53966625">
    <w:abstractNumId w:val="4"/>
  </w:num>
  <w:num w:numId="4" w16cid:durableId="34626608">
    <w:abstractNumId w:val="8"/>
  </w:num>
  <w:num w:numId="5" w16cid:durableId="1523200812">
    <w:abstractNumId w:val="3"/>
  </w:num>
  <w:num w:numId="6" w16cid:durableId="1707178375">
    <w:abstractNumId w:val="2"/>
  </w:num>
  <w:num w:numId="7" w16cid:durableId="1956474363">
    <w:abstractNumId w:val="0"/>
  </w:num>
  <w:num w:numId="8" w16cid:durableId="318391482">
    <w:abstractNumId w:val="6"/>
  </w:num>
  <w:num w:numId="9" w16cid:durableId="1280142061">
    <w:abstractNumId w:val="1"/>
  </w:num>
  <w:num w:numId="10" w16cid:durableId="1354190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F0"/>
    <w:rsid w:val="00053B4C"/>
    <w:rsid w:val="0005497F"/>
    <w:rsid w:val="00064982"/>
    <w:rsid w:val="000D53F0"/>
    <w:rsid w:val="0018089A"/>
    <w:rsid w:val="001A10DC"/>
    <w:rsid w:val="00235240"/>
    <w:rsid w:val="00256E9F"/>
    <w:rsid w:val="002B3DAC"/>
    <w:rsid w:val="00300E13"/>
    <w:rsid w:val="00375EE7"/>
    <w:rsid w:val="00385459"/>
    <w:rsid w:val="00443D2A"/>
    <w:rsid w:val="004473BC"/>
    <w:rsid w:val="00452431"/>
    <w:rsid w:val="004B01D2"/>
    <w:rsid w:val="00532A32"/>
    <w:rsid w:val="00727799"/>
    <w:rsid w:val="008622B5"/>
    <w:rsid w:val="0086506E"/>
    <w:rsid w:val="00881265"/>
    <w:rsid w:val="008E6DCC"/>
    <w:rsid w:val="009251D7"/>
    <w:rsid w:val="009514CE"/>
    <w:rsid w:val="00A13FFD"/>
    <w:rsid w:val="00A41AD7"/>
    <w:rsid w:val="00C85994"/>
    <w:rsid w:val="00E90D17"/>
    <w:rsid w:val="00ED10E5"/>
    <w:rsid w:val="00EE6C25"/>
    <w:rsid w:val="00F821E7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3245E"/>
  <w15:chartTrackingRefBased/>
  <w15:docId w15:val="{ADC37DCF-F5C9-45AA-9E61-7A4FF56E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3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0D53F0"/>
    <w:pPr>
      <w:ind w:left="75" w:right="75"/>
    </w:pPr>
  </w:style>
  <w:style w:type="paragraph" w:styleId="a4">
    <w:name w:val="List Paragraph"/>
    <w:basedOn w:val="a"/>
    <w:qFormat/>
    <w:rsid w:val="00375EE7"/>
    <w:pPr>
      <w:ind w:left="720"/>
      <w:contextualSpacing/>
    </w:pPr>
  </w:style>
  <w:style w:type="paragraph" w:customStyle="1" w:styleId="1">
    <w:name w:val="Знак1"/>
    <w:basedOn w:val="a"/>
    <w:rsid w:val="00ED10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741E-F7C6-4D72-8773-A6F66B0A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урока физики в 7 классе. Тема: Диффузия</dc:title>
  <dc:subject>Самоанализ урока физики в 7 классе. Тема: Диффузия</dc:subject>
  <dc:creator>USER</dc:creator>
  <cp:keywords>Самоанализ урока физики в 7 классе. Тема: Диффузия</cp:keywords>
  <dc:description>Самоанализ урока физики в 7 классе. Тема: Диффузия</dc:description>
  <cp:lastModifiedBy>ИП Чернышёв А. Г.</cp:lastModifiedBy>
  <cp:revision>5</cp:revision>
  <cp:lastPrinted>2012-01-24T16:16:00Z</cp:lastPrinted>
  <dcterms:created xsi:type="dcterms:W3CDTF">2023-05-25T10:24:00Z</dcterms:created>
  <dcterms:modified xsi:type="dcterms:W3CDTF">2023-05-25T10:37:00Z</dcterms:modified>
</cp:coreProperties>
</file>